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9D" w:rsidRDefault="00C7229D">
      <w:pPr>
        <w:ind w:firstLine="709"/>
        <w:jc w:val="center"/>
        <w:rPr>
          <w:sz w:val="25"/>
          <w:szCs w:val="25"/>
          <w:lang w:eastAsia="en-US"/>
        </w:rPr>
      </w:pPr>
    </w:p>
    <w:p w:rsidR="00C7229D" w:rsidRDefault="00C7229D">
      <w:pPr>
        <w:ind w:firstLine="709"/>
        <w:jc w:val="center"/>
      </w:pPr>
      <w:r>
        <w:rPr>
          <w:sz w:val="25"/>
          <w:szCs w:val="25"/>
          <w:lang w:eastAsia="en-US"/>
        </w:rPr>
        <w:t>СОГЛАСИЕ НА ОБРАБОТКУ ПЕРСОНАЛЬНЫХ ДАННЫХ</w:t>
      </w:r>
      <w:r>
        <w:rPr>
          <w:sz w:val="26"/>
          <w:szCs w:val="26"/>
          <w:lang w:eastAsia="en-US"/>
        </w:rPr>
        <w:t xml:space="preserve"> </w:t>
      </w:r>
    </w:p>
    <w:p w:rsidR="00C7229D" w:rsidRDefault="00C7229D">
      <w:pPr>
        <w:autoSpaceDE w:val="0"/>
        <w:spacing w:line="276" w:lineRule="auto"/>
        <w:ind w:firstLine="709"/>
        <w:jc w:val="both"/>
      </w:pPr>
      <w:r>
        <w:rPr>
          <w:color w:val="000000"/>
          <w:sz w:val="25"/>
          <w:szCs w:val="25"/>
        </w:rPr>
        <w:t>Я, __________________________________________________________________,</w:t>
      </w:r>
    </w:p>
    <w:p w:rsidR="00C7229D" w:rsidRDefault="00C7229D">
      <w:pPr>
        <w:autoSpaceDE w:val="0"/>
        <w:spacing w:line="276" w:lineRule="auto"/>
        <w:ind w:firstLine="709"/>
        <w:jc w:val="center"/>
      </w:pPr>
      <w:r>
        <w:rPr>
          <w:color w:val="000000"/>
          <w:sz w:val="20"/>
          <w:szCs w:val="20"/>
          <w:vertAlign w:val="superscript"/>
        </w:rPr>
        <w:t>(</w:t>
      </w:r>
      <w:r>
        <w:rPr>
          <w:i/>
          <w:color w:val="000000"/>
          <w:sz w:val="20"/>
          <w:szCs w:val="20"/>
          <w:vertAlign w:val="superscript"/>
        </w:rPr>
        <w:t>ФИО)</w:t>
      </w:r>
    </w:p>
    <w:p w:rsidR="00C7229D" w:rsidRDefault="00C7229D">
      <w:pPr>
        <w:autoSpaceDE w:val="0"/>
        <w:spacing w:line="276" w:lineRule="auto"/>
        <w:jc w:val="both"/>
      </w:pPr>
      <w:r>
        <w:rPr>
          <w:color w:val="000000"/>
          <w:sz w:val="25"/>
          <w:szCs w:val="25"/>
        </w:rPr>
        <w:t>паспорт _____________ выдан _______________________________________________,</w:t>
      </w:r>
    </w:p>
    <w:p w:rsidR="00C7229D" w:rsidRDefault="00C7229D">
      <w:pPr>
        <w:autoSpaceDE w:val="0"/>
        <w:spacing w:line="276" w:lineRule="auto"/>
        <w:ind w:firstLine="709"/>
        <w:jc w:val="both"/>
      </w:pPr>
      <w:r>
        <w:rPr>
          <w:i/>
          <w:color w:val="000000"/>
          <w:sz w:val="16"/>
          <w:szCs w:val="16"/>
          <w:vertAlign w:val="superscript"/>
        </w:rPr>
        <w:t xml:space="preserve">           (серия, номер)                                                                                                                              (когда и кем выдан)</w:t>
      </w:r>
    </w:p>
    <w:p w:rsidR="00C7229D" w:rsidRDefault="00C7229D">
      <w:pPr>
        <w:autoSpaceDE w:val="0"/>
        <w:spacing w:line="276" w:lineRule="auto"/>
        <w:jc w:val="both"/>
      </w:pPr>
      <w:r>
        <w:rPr>
          <w:color w:val="000000"/>
          <w:sz w:val="25"/>
          <w:szCs w:val="25"/>
        </w:rPr>
        <w:t>адрес регистрации: ________________________________________________________</w:t>
      </w:r>
    </w:p>
    <w:p w:rsidR="00C7229D" w:rsidRDefault="00C7229D">
      <w:pPr>
        <w:autoSpaceDE w:val="0"/>
        <w:spacing w:line="276" w:lineRule="auto"/>
        <w:jc w:val="both"/>
      </w:pPr>
      <w:r>
        <w:rPr>
          <w:color w:val="000000"/>
          <w:sz w:val="25"/>
          <w:szCs w:val="25"/>
        </w:rPr>
        <w:t>_______________________________________________________________________,</w:t>
      </w:r>
    </w:p>
    <w:p w:rsidR="00C7229D" w:rsidRDefault="00C7229D">
      <w:pPr>
        <w:shd w:val="clear" w:color="auto" w:fill="FFFFFF"/>
        <w:spacing w:line="276" w:lineRule="auto"/>
        <w:jc w:val="both"/>
      </w:pPr>
      <w:r>
        <w:rPr>
          <w:sz w:val="25"/>
          <w:szCs w:val="25"/>
          <w:lang w:eastAsia="en-US"/>
        </w:rPr>
        <w:t xml:space="preserve">даю свое согласие на обработку в </w:t>
      </w:r>
      <w:r>
        <w:rPr>
          <w:bCs/>
          <w:color w:val="000000"/>
          <w:sz w:val="25"/>
          <w:szCs w:val="25"/>
          <w:u w:val="single"/>
        </w:rPr>
        <w:t xml:space="preserve">Министерство образования и науки Челябинской области </w:t>
      </w:r>
      <w:r>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C7229D" w:rsidRDefault="00C7229D">
      <w:pPr>
        <w:spacing w:line="276" w:lineRule="auto"/>
        <w:ind w:firstLine="709"/>
        <w:jc w:val="both"/>
      </w:pPr>
      <w:r>
        <w:rPr>
          <w:sz w:val="25"/>
          <w:szCs w:val="25"/>
          <w:lang w:eastAsia="en-US"/>
        </w:rPr>
        <w:t>Я даю согласие на использование персональных данных исключительно</w:t>
      </w:r>
      <w:r>
        <w:rPr>
          <w:b/>
          <w:sz w:val="25"/>
          <w:szCs w:val="25"/>
          <w:lang w:eastAsia="en-US"/>
        </w:rPr>
        <w:t xml:space="preserve"> </w:t>
      </w:r>
      <w:r>
        <w:rPr>
          <w:sz w:val="25"/>
          <w:szCs w:val="25"/>
          <w:lang w:eastAsia="en-US"/>
        </w:rPr>
        <w:t xml:space="preserve">в целях </w:t>
      </w:r>
    </w:p>
    <w:p w:rsidR="00C7229D" w:rsidRDefault="00C7229D">
      <w:pPr>
        <w:pStyle w:val="ConsPlusNormal"/>
        <w:numPr>
          <w:ilvl w:val="0"/>
          <w:numId w:val="1"/>
        </w:numPr>
        <w:ind w:left="714" w:hanging="357"/>
        <w:jc w:val="both"/>
      </w:pPr>
      <w:r>
        <w:rPr>
          <w:rFonts w:ascii="Times New Roman" w:hAnsi="Times New Roman" w:cs="Times New Roman"/>
          <w:color w:val="000000"/>
          <w:sz w:val="25"/>
          <w:szCs w:val="25"/>
        </w:rPr>
        <w:t>Обеспечения соблюдения требований законодательства РФ.</w:t>
      </w:r>
    </w:p>
    <w:p w:rsidR="00C7229D" w:rsidRDefault="00C7229D">
      <w:pPr>
        <w:pStyle w:val="ConsPlusNormal"/>
        <w:numPr>
          <w:ilvl w:val="0"/>
          <w:numId w:val="1"/>
        </w:numPr>
        <w:ind w:left="714" w:hanging="357"/>
        <w:jc w:val="both"/>
      </w:pPr>
      <w:r>
        <w:rPr>
          <w:rFonts w:ascii="Times New Roman" w:hAnsi="Times New Roman" w:cs="Times New Roman"/>
          <w:color w:val="000000"/>
          <w:sz w:val="25"/>
          <w:szCs w:val="25"/>
        </w:rPr>
        <w:t>Оформления и регулирования трудовых отношений.</w:t>
      </w:r>
    </w:p>
    <w:p w:rsidR="00C7229D" w:rsidRDefault="00C7229D">
      <w:pPr>
        <w:pStyle w:val="ConsPlusNormal"/>
        <w:numPr>
          <w:ilvl w:val="0"/>
          <w:numId w:val="1"/>
        </w:numPr>
        <w:ind w:left="714" w:hanging="357"/>
        <w:jc w:val="both"/>
      </w:pPr>
      <w:r>
        <w:rPr>
          <w:rFonts w:ascii="Times New Roman" w:hAnsi="Times New Roman" w:cs="Times New Roman"/>
          <w:color w:val="000000"/>
          <w:sz w:val="25"/>
          <w:szCs w:val="25"/>
        </w:rPr>
        <w:t>Отражения информации в кадровых документах.</w:t>
      </w:r>
    </w:p>
    <w:p w:rsidR="00C7229D" w:rsidRDefault="00C7229D">
      <w:pPr>
        <w:pStyle w:val="ConsPlusNormal"/>
        <w:numPr>
          <w:ilvl w:val="0"/>
          <w:numId w:val="1"/>
        </w:numPr>
        <w:ind w:left="714" w:hanging="357"/>
        <w:jc w:val="both"/>
      </w:pPr>
      <w:r>
        <w:rPr>
          <w:rFonts w:ascii="Times New Roman" w:hAnsi="Times New Roman" w:cs="Times New Roman"/>
          <w:color w:val="000000"/>
          <w:sz w:val="25"/>
          <w:szCs w:val="25"/>
        </w:rPr>
        <w:t>Начисления заработной платы.</w:t>
      </w:r>
    </w:p>
    <w:p w:rsidR="00C7229D" w:rsidRDefault="00C7229D">
      <w:pPr>
        <w:pStyle w:val="ConsPlusNormal"/>
        <w:numPr>
          <w:ilvl w:val="0"/>
          <w:numId w:val="1"/>
        </w:numPr>
        <w:ind w:left="714" w:hanging="357"/>
        <w:jc w:val="both"/>
      </w:pPr>
      <w:r>
        <w:rPr>
          <w:rFonts w:ascii="Times New Roman" w:hAnsi="Times New Roman" w:cs="Times New Roman"/>
          <w:color w:val="000000"/>
          <w:sz w:val="25"/>
          <w:szCs w:val="25"/>
        </w:rPr>
        <w:t>Исчисления и уплаты налоговых платежей, предусмотренных законодательством РФ.</w:t>
      </w:r>
    </w:p>
    <w:p w:rsidR="00C7229D" w:rsidRDefault="00C7229D">
      <w:pPr>
        <w:pStyle w:val="ConsPlusNormal"/>
        <w:numPr>
          <w:ilvl w:val="0"/>
          <w:numId w:val="1"/>
        </w:numPr>
        <w:ind w:left="714" w:hanging="357"/>
        <w:jc w:val="both"/>
      </w:pPr>
      <w:r>
        <w:rPr>
          <w:rFonts w:ascii="Times New Roman" w:hAnsi="Times New Roman" w:cs="Times New Roman"/>
          <w:color w:val="000000"/>
          <w:sz w:val="25"/>
          <w:szCs w:val="25"/>
        </w:rPr>
        <w:t>Представления законодательно установленной отчетности по физическим лицам в ИФНС и внебюджетные фонды.</w:t>
      </w:r>
    </w:p>
    <w:p w:rsidR="00C7229D" w:rsidRDefault="00C7229D">
      <w:pPr>
        <w:pStyle w:val="ConsPlusNormal"/>
        <w:numPr>
          <w:ilvl w:val="0"/>
          <w:numId w:val="1"/>
        </w:numPr>
        <w:ind w:left="714" w:hanging="357"/>
        <w:jc w:val="both"/>
      </w:pPr>
      <w:r>
        <w:rPr>
          <w:rFonts w:ascii="Times New Roman" w:hAnsi="Times New Roman" w:cs="Times New Roman"/>
          <w:color w:val="000000"/>
          <w:sz w:val="25"/>
          <w:szCs w:val="25"/>
        </w:rPr>
        <w:t>Подачи сведений в банк для оформления банковской карты и последующего перечисления на нее заработной платы.</w:t>
      </w:r>
    </w:p>
    <w:p w:rsidR="00C7229D" w:rsidRDefault="00C7229D">
      <w:pPr>
        <w:pStyle w:val="ConsPlusNormal"/>
        <w:numPr>
          <w:ilvl w:val="0"/>
          <w:numId w:val="1"/>
        </w:numPr>
        <w:ind w:left="714" w:hanging="357"/>
        <w:jc w:val="both"/>
      </w:pPr>
      <w:r>
        <w:rPr>
          <w:rFonts w:ascii="Times New Roman" w:hAnsi="Times New Roman" w:cs="Times New Roman"/>
          <w:color w:val="000000"/>
          <w:sz w:val="25"/>
          <w:szCs w:val="25"/>
        </w:rPr>
        <w:t>Предоставления налоговых вычетов.</w:t>
      </w:r>
    </w:p>
    <w:p w:rsidR="00C7229D" w:rsidRDefault="00C7229D">
      <w:pPr>
        <w:pStyle w:val="ConsPlusNormal"/>
        <w:numPr>
          <w:ilvl w:val="0"/>
          <w:numId w:val="1"/>
        </w:numPr>
        <w:ind w:left="714" w:hanging="357"/>
        <w:jc w:val="both"/>
      </w:pPr>
      <w:r>
        <w:rPr>
          <w:rFonts w:ascii="Times New Roman" w:hAnsi="Times New Roman" w:cs="Times New Roman"/>
          <w:color w:val="000000"/>
          <w:sz w:val="25"/>
          <w:szCs w:val="25"/>
        </w:rPr>
        <w:t>Обеспечения безопасных условий труда.</w:t>
      </w:r>
    </w:p>
    <w:p w:rsidR="00C7229D" w:rsidRDefault="00C7229D">
      <w:pPr>
        <w:pStyle w:val="ConsPlusNormal"/>
        <w:numPr>
          <w:ilvl w:val="0"/>
          <w:numId w:val="1"/>
        </w:numPr>
        <w:ind w:left="714" w:hanging="357"/>
        <w:jc w:val="both"/>
      </w:pPr>
      <w:r>
        <w:rPr>
          <w:rFonts w:ascii="Times New Roman" w:hAnsi="Times New Roman" w:cs="Times New Roman"/>
          <w:color w:val="000000"/>
          <w:sz w:val="25"/>
          <w:szCs w:val="25"/>
        </w:rPr>
        <w:t>Обеспечения сохранности имущества, принадлежащего работодателю.</w:t>
      </w:r>
    </w:p>
    <w:p w:rsidR="00C7229D" w:rsidRDefault="00C7229D">
      <w:pPr>
        <w:pStyle w:val="ConsPlusNormal"/>
        <w:numPr>
          <w:ilvl w:val="0"/>
          <w:numId w:val="1"/>
        </w:numPr>
        <w:ind w:left="714" w:hanging="357"/>
        <w:jc w:val="both"/>
      </w:pPr>
      <w:r>
        <w:rPr>
          <w:rFonts w:ascii="Times New Roman" w:hAnsi="Times New Roman" w:cs="Times New Roman"/>
          <w:color w:val="000000"/>
          <w:sz w:val="25"/>
          <w:szCs w:val="25"/>
        </w:rPr>
        <w:t>Контроля требований к количеству и качеству выполняемой мной работы.</w:t>
      </w:r>
    </w:p>
    <w:p w:rsidR="00C7229D" w:rsidRDefault="00C7229D">
      <w:pPr>
        <w:pStyle w:val="ConsPlusNormal"/>
        <w:numPr>
          <w:ilvl w:val="0"/>
          <w:numId w:val="1"/>
        </w:numPr>
        <w:spacing w:after="280"/>
        <w:ind w:left="714" w:hanging="357"/>
        <w:jc w:val="both"/>
      </w:pPr>
      <w:r>
        <w:rPr>
          <w:rFonts w:ascii="Times New Roman" w:hAnsi="Times New Roman" w:cs="Times New Roman"/>
          <w:color w:val="000000"/>
          <w:sz w:val="25"/>
          <w:szCs w:val="25"/>
        </w:rPr>
        <w:t>Хранение данных об этих результатах на электронных носителях.</w:t>
      </w:r>
    </w:p>
    <w:p w:rsidR="00C7229D" w:rsidRDefault="00C7229D">
      <w:pPr>
        <w:shd w:val="clear" w:color="auto" w:fill="FFFFFF"/>
        <w:spacing w:line="276" w:lineRule="auto"/>
        <w:ind w:firstLine="709"/>
        <w:jc w:val="both"/>
      </w:pPr>
      <w:proofErr w:type="gramStart"/>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7229D" w:rsidRDefault="00C7229D">
      <w:pPr>
        <w:shd w:val="clear" w:color="auto" w:fill="FFFFFF"/>
        <w:spacing w:line="276" w:lineRule="auto"/>
        <w:ind w:firstLine="709"/>
        <w:jc w:val="both"/>
      </w:pPr>
      <w:r>
        <w:rPr>
          <w:color w:val="000000"/>
          <w:sz w:val="25"/>
          <w:szCs w:val="25"/>
        </w:rPr>
        <w:t xml:space="preserve">Я проинформирован, что </w:t>
      </w:r>
      <w:r>
        <w:rPr>
          <w:color w:val="000000"/>
          <w:sz w:val="25"/>
          <w:szCs w:val="25"/>
          <w:u w:val="single"/>
        </w:rPr>
        <w:t xml:space="preserve">Министерство образования и науки Челябинской области </w:t>
      </w:r>
      <w:r>
        <w:rPr>
          <w:color w:val="000000"/>
          <w:sz w:val="25"/>
          <w:szCs w:val="25"/>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7229D" w:rsidRDefault="00C7229D">
      <w:pPr>
        <w:shd w:val="clear" w:color="auto" w:fill="FFFFFF"/>
        <w:spacing w:line="276" w:lineRule="auto"/>
        <w:ind w:firstLine="709"/>
        <w:jc w:val="both"/>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7229D" w:rsidRDefault="00C7229D">
      <w:pPr>
        <w:shd w:val="clear" w:color="auto" w:fill="FFFFFF"/>
        <w:spacing w:line="276" w:lineRule="auto"/>
        <w:ind w:firstLine="709"/>
        <w:jc w:val="both"/>
      </w:pPr>
      <w:r>
        <w:rPr>
          <w:color w:val="000000"/>
          <w:sz w:val="25"/>
          <w:szCs w:val="25"/>
        </w:rPr>
        <w:t xml:space="preserve">Данное согласие может быть отозвано в любой момент по моему  письменному заявлению.  </w:t>
      </w:r>
    </w:p>
    <w:p w:rsidR="00C7229D" w:rsidRDefault="00C7229D">
      <w:pPr>
        <w:shd w:val="clear" w:color="auto" w:fill="FFFFFF"/>
        <w:spacing w:line="276" w:lineRule="auto"/>
        <w:ind w:firstLine="709"/>
        <w:jc w:val="both"/>
      </w:pPr>
      <w:r>
        <w:rPr>
          <w:color w:val="000000"/>
          <w:sz w:val="25"/>
          <w:szCs w:val="25"/>
        </w:rPr>
        <w:t>Я подтверждаю, что, давая такое согласие, я действую по собственной воле и в своих интересах.</w:t>
      </w:r>
    </w:p>
    <w:p w:rsidR="00C7229D" w:rsidRDefault="00C7229D">
      <w:pPr>
        <w:shd w:val="clear" w:color="auto" w:fill="FFFFFF"/>
        <w:spacing w:line="276" w:lineRule="auto"/>
        <w:ind w:firstLine="709"/>
        <w:jc w:val="both"/>
        <w:rPr>
          <w:rFonts w:ascii="Verdana" w:hAnsi="Verdana" w:cs="Verdana"/>
          <w:color w:val="000000"/>
          <w:sz w:val="25"/>
          <w:szCs w:val="25"/>
        </w:rPr>
      </w:pPr>
    </w:p>
    <w:p w:rsidR="00C7229D" w:rsidRDefault="00C7229D">
      <w:pPr>
        <w:shd w:val="clear" w:color="auto" w:fill="FFFFFF"/>
        <w:spacing w:line="276" w:lineRule="auto"/>
        <w:ind w:firstLine="709"/>
        <w:jc w:val="both"/>
      </w:pPr>
      <w:r>
        <w:rPr>
          <w:color w:val="000000"/>
          <w:sz w:val="25"/>
          <w:szCs w:val="25"/>
        </w:rPr>
        <w:t> «____» ___________ 2019 г.                       __________</w:t>
      </w:r>
      <w:r>
        <w:rPr>
          <w:color w:val="000000"/>
          <w:sz w:val="25"/>
          <w:szCs w:val="25"/>
          <w:lang w:val="en-US"/>
        </w:rPr>
        <w:t>__</w:t>
      </w:r>
      <w:r>
        <w:rPr>
          <w:color w:val="000000"/>
          <w:sz w:val="25"/>
          <w:szCs w:val="25"/>
        </w:rPr>
        <w:t>___ /_</w:t>
      </w:r>
      <w:r>
        <w:rPr>
          <w:color w:val="000000"/>
          <w:sz w:val="25"/>
          <w:szCs w:val="25"/>
          <w:lang w:val="en-US"/>
        </w:rPr>
        <w:t>__</w:t>
      </w:r>
      <w:r>
        <w:rPr>
          <w:color w:val="000000"/>
          <w:sz w:val="25"/>
          <w:szCs w:val="25"/>
        </w:rPr>
        <w:t>____________/</w:t>
      </w:r>
    </w:p>
    <w:p w:rsidR="00C7229D" w:rsidRDefault="00C7229D">
      <w:pPr>
        <w:shd w:val="clear" w:color="auto" w:fill="FFFFFF"/>
        <w:spacing w:line="276" w:lineRule="auto"/>
        <w:ind w:firstLine="709"/>
        <w:jc w:val="both"/>
        <w:rPr>
          <w:bCs/>
          <w:i/>
          <w:color w:val="000000"/>
          <w:sz w:val="16"/>
          <w:szCs w:val="16"/>
        </w:rPr>
      </w:pPr>
      <w:r>
        <w:rPr>
          <w:color w:val="000000"/>
          <w:sz w:val="25"/>
          <w:szCs w:val="25"/>
          <w:lang w:val="en-US"/>
        </w:rPr>
        <w:t xml:space="preserve">  </w:t>
      </w:r>
      <w:r>
        <w:rPr>
          <w:color w:val="000000"/>
          <w:sz w:val="25"/>
          <w:szCs w:val="25"/>
        </w:rPr>
        <w:t xml:space="preserve">                                                                                </w:t>
      </w:r>
      <w:r>
        <w:rPr>
          <w:bCs/>
          <w:i/>
          <w:color w:val="000000"/>
          <w:sz w:val="16"/>
          <w:szCs w:val="16"/>
        </w:rPr>
        <w:t>Подпись                         Расшифровка подписи</w:t>
      </w:r>
    </w:p>
    <w:sectPr w:rsidR="00C7229D">
      <w:footerReference w:type="default" r:id="rId7"/>
      <w:footerReference w:type="first" r:id="rId8"/>
      <w:pgSz w:w="11906" w:h="16838"/>
      <w:pgMar w:top="142" w:right="851" w:bottom="765"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29D" w:rsidRDefault="00C7229D">
      <w:r>
        <w:separator/>
      </w:r>
    </w:p>
  </w:endnote>
  <w:endnote w:type="continuationSeparator" w:id="1">
    <w:p w:rsidR="00C7229D" w:rsidRDefault="00C722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9D" w:rsidRDefault="00C7229D">
    <w:pPr>
      <w:pStyle w:val="af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9D" w:rsidRDefault="00C722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29D" w:rsidRDefault="00C7229D">
      <w:r>
        <w:separator/>
      </w:r>
    </w:p>
  </w:footnote>
  <w:footnote w:type="continuationSeparator" w:id="1">
    <w:p w:rsidR="00C7229D" w:rsidRDefault="00C72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405" w:hanging="360"/>
      </w:pPr>
      <w:rPr>
        <w:rFonts w:ascii="Symbol" w:hAnsi="Symbol" w:cs="Symbol" w:hint="default"/>
        <w:color w:val="000000"/>
        <w:sz w:val="25"/>
        <w:szCs w:val="25"/>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75664"/>
    <w:rsid w:val="00807949"/>
    <w:rsid w:val="00C65F88"/>
    <w:rsid w:val="00C7229D"/>
    <w:rsid w:val="00D75664"/>
    <w:rsid w:val="00D92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Symbol" w:hAnsi="Symbol" w:cs="Symbol" w:hint="default"/>
      <w:color w:val="000000"/>
      <w:sz w:val="25"/>
      <w:szCs w:val="25"/>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1">
    <w:name w:val="Основной шрифт абзаца1"/>
  </w:style>
  <w:style w:type="character" w:customStyle="1" w:styleId="a3">
    <w:name w:val="Текст сноски Знак"/>
    <w:rPr>
      <w:lang w:val="ru-RU" w:bidi="ar-SA"/>
    </w:rPr>
  </w:style>
  <w:style w:type="character" w:customStyle="1" w:styleId="a4">
    <w:name w:val="Символ сноски"/>
    <w:rPr>
      <w:rFonts w:cs="Times New Roman"/>
      <w:vertAlign w:val="superscript"/>
    </w:rPr>
  </w:style>
  <w:style w:type="character" w:styleId="a5">
    <w:name w:val="Hyperlink"/>
    <w:rPr>
      <w:color w:val="0000FF"/>
      <w:u w:val="single"/>
    </w:rPr>
  </w:style>
  <w:style w:type="character" w:styleId="a6">
    <w:name w:val="Emphasis"/>
    <w:qFormat/>
    <w:rPr>
      <w:i/>
      <w:iCs/>
    </w:rPr>
  </w:style>
  <w:style w:type="character" w:customStyle="1" w:styleId="a7">
    <w:name w:val="Текст выноски Знак"/>
    <w:rPr>
      <w:rFonts w:ascii="Segoe UI" w:hAnsi="Segoe UI" w:cs="Segoe UI"/>
      <w:sz w:val="18"/>
      <w:szCs w:val="18"/>
    </w:rPr>
  </w:style>
  <w:style w:type="paragraph" w:customStyle="1" w:styleId="a8">
    <w:name w:val="Заголовок"/>
    <w:basedOn w:val="a"/>
    <w:next w:val="a9"/>
    <w:pPr>
      <w:keepNext/>
      <w:spacing w:before="240" w:after="120"/>
    </w:pPr>
    <w:rPr>
      <w:rFonts w:ascii="Liberation Sans" w:eastAsia="Tahoma" w:hAnsi="Liberation Sans" w:cs="Noto Sans Devanagari"/>
      <w:sz w:val="28"/>
      <w:szCs w:val="28"/>
    </w:rPr>
  </w:style>
  <w:style w:type="paragraph" w:styleId="a9">
    <w:name w:val="Body Text"/>
    <w:basedOn w:val="a"/>
    <w:pPr>
      <w:spacing w:after="140" w:line="276" w:lineRule="auto"/>
    </w:pPr>
  </w:style>
  <w:style w:type="paragraph" w:styleId="aa">
    <w:name w:val="List"/>
    <w:basedOn w:val="a9"/>
    <w:rPr>
      <w:rFonts w:cs="Noto Sans Devanagari"/>
    </w:rPr>
  </w:style>
  <w:style w:type="paragraph" w:styleId="ab">
    <w:name w:val="caption"/>
    <w:basedOn w:val="a"/>
    <w:qFormat/>
    <w:pPr>
      <w:suppressLineNumbers/>
      <w:spacing w:before="120" w:after="120"/>
    </w:pPr>
    <w:rPr>
      <w:rFonts w:cs="Noto Sans Devanagari"/>
      <w:i/>
      <w:iCs/>
    </w:rPr>
  </w:style>
  <w:style w:type="paragraph" w:customStyle="1" w:styleId="10">
    <w:name w:val="Указатель1"/>
    <w:basedOn w:val="a"/>
    <w:pPr>
      <w:suppressLineNumbers/>
    </w:pPr>
    <w:rPr>
      <w:rFonts w:cs="Noto Sans Devanagari"/>
    </w:rPr>
  </w:style>
  <w:style w:type="paragraph" w:customStyle="1" w:styleId="ac">
    <w:name w:val=" Знак Знак Знак Знак"/>
    <w:basedOn w:val="a"/>
    <w:pPr>
      <w:tabs>
        <w:tab w:val="left" w:pos="720"/>
      </w:tabs>
      <w:spacing w:after="160" w:line="240" w:lineRule="exact"/>
      <w:ind w:left="720" w:hanging="720"/>
      <w:jc w:val="both"/>
    </w:pPr>
    <w:rPr>
      <w:rFonts w:ascii="Verdana" w:hAnsi="Verdana" w:cs="Arial"/>
      <w:sz w:val="20"/>
      <w:szCs w:val="20"/>
      <w:lang w:val="en-US"/>
    </w:rPr>
  </w:style>
  <w:style w:type="paragraph" w:styleId="ad">
    <w:name w:val="footnote text"/>
    <w:basedOn w:val="a"/>
    <w:rPr>
      <w:sz w:val="20"/>
      <w:szCs w:val="20"/>
    </w:rPr>
  </w:style>
  <w:style w:type="paragraph" w:customStyle="1" w:styleId="ae">
    <w:name w:val="приложение"/>
    <w:basedOn w:val="a"/>
    <w:pPr>
      <w:spacing w:before="120" w:after="120"/>
      <w:jc w:val="center"/>
    </w:pPr>
    <w:rPr>
      <w:rFonts w:eastAsia="Calibri"/>
      <w:b/>
      <w:sz w:val="28"/>
    </w:r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ConsPlusNormal">
    <w:name w:val="ConsPlusNormal"/>
    <w:pPr>
      <w:suppressAutoHyphens/>
      <w:autoSpaceDE w:val="0"/>
    </w:pPr>
    <w:rPr>
      <w:rFonts w:ascii="Arial" w:hAnsi="Arial" w:cs="Arial"/>
      <w:lang w:eastAsia="zh-CN"/>
    </w:rPr>
  </w:style>
  <w:style w:type="paragraph" w:styleId="af1">
    <w:name w:val="Balloon Text"/>
    <w:basedOn w:val="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27</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creator>assistentus.ru</dc:creator>
  <cp:lastModifiedBy>User</cp:lastModifiedBy>
  <cp:revision>2</cp:revision>
  <cp:lastPrinted>2018-09-14T09:47:00Z</cp:lastPrinted>
  <dcterms:created xsi:type="dcterms:W3CDTF">2019-11-11T06:41:00Z</dcterms:created>
  <dcterms:modified xsi:type="dcterms:W3CDTF">2019-11-11T06:41:00Z</dcterms:modified>
</cp:coreProperties>
</file>